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C921" w14:textId="77777777" w:rsidR="00A75D34" w:rsidRDefault="00A75D34">
      <w:pPr>
        <w:jc w:val="center"/>
        <w:rPr>
          <w:b/>
          <w:bCs/>
          <w:sz w:val="28"/>
        </w:rPr>
      </w:pPr>
      <w:r w:rsidRPr="00A75D34">
        <w:rPr>
          <w:b/>
          <w:bCs/>
          <w:noProof/>
          <w:sz w:val="28"/>
          <w:lang w:val="de-CH" w:eastAsia="de-CH"/>
        </w:rPr>
        <w:drawing>
          <wp:inline distT="0" distB="0" distL="0" distR="0" wp14:anchorId="375474E8" wp14:editId="3E15B190">
            <wp:extent cx="1257300" cy="1264784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CEDF9" w14:textId="5C8660B9" w:rsidR="008B56A5" w:rsidRDefault="00250E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Offene Frauenfelder</w:t>
      </w:r>
      <w:r>
        <w:rPr>
          <w:b/>
          <w:bCs/>
        </w:rPr>
        <w:t xml:space="preserve"> </w:t>
      </w:r>
      <w:r>
        <w:rPr>
          <w:b/>
          <w:bCs/>
          <w:sz w:val="28"/>
        </w:rPr>
        <w:t xml:space="preserve">Stadtmeisterschaft </w:t>
      </w:r>
      <w:r w:rsidR="00D2385D">
        <w:rPr>
          <w:b/>
          <w:bCs/>
          <w:sz w:val="28"/>
        </w:rPr>
        <w:t>20</w:t>
      </w:r>
      <w:r w:rsidR="00900B6A">
        <w:rPr>
          <w:b/>
          <w:bCs/>
          <w:sz w:val="28"/>
        </w:rPr>
        <w:t>2</w:t>
      </w:r>
      <w:r w:rsidR="00981141">
        <w:rPr>
          <w:b/>
          <w:bCs/>
          <w:sz w:val="28"/>
        </w:rPr>
        <w:t>4</w:t>
      </w:r>
    </w:p>
    <w:p w14:paraId="0986F0D3" w14:textId="77777777" w:rsidR="00A1306D" w:rsidRDefault="00A1306D" w:rsidP="00A1306D">
      <w:pPr>
        <w:ind w:left="709"/>
      </w:pPr>
    </w:p>
    <w:p w14:paraId="5E77AE7C" w14:textId="77777777" w:rsidR="008B56A5" w:rsidRDefault="00250EB6" w:rsidP="0013627A">
      <w:r>
        <w:t xml:space="preserve">Spielort: </w:t>
      </w:r>
      <w:r>
        <w:tab/>
      </w:r>
      <w:r>
        <w:tab/>
        <w:t>Schachzentrum Frauenfeld, Schwalbenweg 1, 8500 Frauenfeld</w:t>
      </w:r>
    </w:p>
    <w:p w14:paraId="306DC435" w14:textId="77777777" w:rsidR="008B56A5" w:rsidRDefault="008B56A5" w:rsidP="0013627A"/>
    <w:p w14:paraId="7E0CF413" w14:textId="0FADF89C" w:rsidR="008B56A5" w:rsidRDefault="00D2385D" w:rsidP="0013627A">
      <w:pPr>
        <w:pStyle w:val="berschrift3"/>
        <w:ind w:left="0"/>
        <w:rPr>
          <w:b w:val="0"/>
          <w:bCs w:val="0"/>
        </w:rPr>
      </w:pPr>
      <w:r>
        <w:rPr>
          <w:b w:val="0"/>
          <w:bCs w:val="0"/>
        </w:rPr>
        <w:t>Spieldaten</w:t>
      </w:r>
      <w:r w:rsidR="00B73A09">
        <w:rPr>
          <w:b w:val="0"/>
          <w:bCs w:val="0"/>
        </w:rPr>
        <w:t xml:space="preserve"> der 5 </w:t>
      </w:r>
      <w:r>
        <w:rPr>
          <w:b w:val="0"/>
          <w:bCs w:val="0"/>
        </w:rPr>
        <w:t>Runde</w:t>
      </w:r>
      <w:r w:rsidR="00B73A09">
        <w:rPr>
          <w:b w:val="0"/>
          <w:bCs w:val="0"/>
        </w:rPr>
        <w:t>n:</w:t>
      </w:r>
      <w:r w:rsidR="00981141">
        <w:rPr>
          <w:b w:val="0"/>
          <w:bCs w:val="0"/>
        </w:rPr>
        <w:t xml:space="preserve"> 1., 8., 15., 22., 29. Nov. 2024</w:t>
      </w:r>
    </w:p>
    <w:p w14:paraId="059DA342" w14:textId="77777777" w:rsidR="008B56A5" w:rsidRDefault="008B56A5" w:rsidP="0013627A"/>
    <w:p w14:paraId="0B8CD221" w14:textId="5863B9C7" w:rsidR="008B56A5" w:rsidRDefault="00250EB6" w:rsidP="0013627A">
      <w:r>
        <w:t>Preisv</w:t>
      </w:r>
      <w:r w:rsidR="00D2385D">
        <w:t xml:space="preserve">erteilung und Blitzturnier am  </w:t>
      </w:r>
      <w:r w:rsidR="0081461A">
        <w:t xml:space="preserve"> </w:t>
      </w:r>
      <w:r w:rsidR="0013627A">
        <w:t xml:space="preserve">  </w:t>
      </w:r>
      <w:r w:rsidR="00981141">
        <w:t>6</w:t>
      </w:r>
      <w:r w:rsidR="00881970">
        <w:t>. Dez.</w:t>
      </w:r>
      <w:r w:rsidR="00D2385D">
        <w:t xml:space="preserve"> 20</w:t>
      </w:r>
      <w:r w:rsidR="003F1C98">
        <w:t>2</w:t>
      </w:r>
      <w:r w:rsidR="00981141">
        <w:t>4</w:t>
      </w:r>
    </w:p>
    <w:p w14:paraId="3465E37A" w14:textId="77777777" w:rsidR="008B56A5" w:rsidRDefault="008B56A5" w:rsidP="0013627A"/>
    <w:p w14:paraId="43D48E98" w14:textId="1112BEC0" w:rsidR="008B56A5" w:rsidRDefault="00D2385D" w:rsidP="0013627A">
      <w:r>
        <w:t>Spieltag:</w:t>
      </w:r>
      <w:r>
        <w:tab/>
      </w:r>
      <w:r>
        <w:tab/>
        <w:t xml:space="preserve">jeweils Freitag um </w:t>
      </w:r>
      <w:r w:rsidR="0013627A">
        <w:t>19</w:t>
      </w:r>
      <w:r w:rsidR="00250EB6">
        <w:t>.</w:t>
      </w:r>
      <w:r w:rsidR="0013627A">
        <w:t>3</w:t>
      </w:r>
      <w:r w:rsidR="00522CE9">
        <w:t>0</w:t>
      </w:r>
      <w:r w:rsidR="00250EB6">
        <w:t xml:space="preserve"> Uhr.</w:t>
      </w:r>
    </w:p>
    <w:p w14:paraId="4C6F3DCD" w14:textId="77777777" w:rsidR="008B56A5" w:rsidRDefault="008B56A5" w:rsidP="0013627A"/>
    <w:p w14:paraId="62A2C07B" w14:textId="7B38C424" w:rsidR="008B56A5" w:rsidRDefault="00250EB6" w:rsidP="0013627A">
      <w:pPr>
        <w:pStyle w:val="Textkrper-Zeileneinzug"/>
        <w:ind w:left="2124" w:hanging="2124"/>
      </w:pPr>
      <w:r>
        <w:t>Nachtragspartien:</w:t>
      </w:r>
      <w:r>
        <w:tab/>
        <w:t xml:space="preserve">In </w:t>
      </w:r>
      <w:r w:rsidRPr="00981141">
        <w:rPr>
          <w:b/>
          <w:bCs/>
        </w:rPr>
        <w:t>begründeten Ausnahmefällen</w:t>
      </w:r>
      <w:r>
        <w:t xml:space="preserve"> können Partien vor- oder nachgeholt werden. Die Partien müssen bis zur nächsten Runde gespielt werden!</w:t>
      </w:r>
    </w:p>
    <w:p w14:paraId="4BC98859" w14:textId="77777777" w:rsidR="0013627A" w:rsidRDefault="0013627A">
      <w:pPr>
        <w:pStyle w:val="Textkrper-Zeileneinzug"/>
      </w:pPr>
    </w:p>
    <w:p w14:paraId="43A359C6" w14:textId="5B31F4D3" w:rsidR="0013627A" w:rsidRPr="0013627A" w:rsidRDefault="0013627A" w:rsidP="0013627A">
      <w:pPr>
        <w:pStyle w:val="StandardWeb"/>
        <w:shd w:val="clear" w:color="auto" w:fill="FFFFFF"/>
        <w:spacing w:before="0" w:beforeAutospacing="0" w:after="0" w:afterAutospacing="0"/>
        <w:ind w:left="2124" w:hanging="2124"/>
        <w:rPr>
          <w:rFonts w:ascii="Times New Roman" w:hAnsi="Times New Roman"/>
          <w:color w:val="auto"/>
          <w:lang w:val="de-DE"/>
        </w:rPr>
      </w:pPr>
      <w:r w:rsidRPr="0013627A">
        <w:rPr>
          <w:rFonts w:ascii="Times New Roman" w:hAnsi="Times New Roman"/>
          <w:color w:val="auto"/>
          <w:lang w:val="de-DE"/>
        </w:rPr>
        <w:t>Absenzen:</w:t>
      </w:r>
      <w:r w:rsidRPr="0013627A">
        <w:rPr>
          <w:rFonts w:ascii="Times New Roman" w:hAnsi="Times New Roman"/>
          <w:color w:val="auto"/>
          <w:lang w:val="de-DE"/>
        </w:rPr>
        <w:tab/>
        <w:t>Es kann ein spielloses Unentschieden (bye) genommen werden.</w:t>
      </w:r>
      <w:r w:rsidRPr="0013627A">
        <w:rPr>
          <w:rFonts w:ascii="Times New Roman" w:hAnsi="Times New Roman"/>
          <w:color w:val="auto"/>
          <w:lang w:val="de-DE"/>
        </w:rPr>
        <w:br/>
        <w:t>Dies muss vor der Auslosung dem Turnierleiter gemeldet werden.</w:t>
      </w:r>
    </w:p>
    <w:p w14:paraId="6CB7DE83" w14:textId="0D808E22" w:rsidR="0013627A" w:rsidRPr="0013627A" w:rsidRDefault="0013627A" w:rsidP="0013627A">
      <w:pPr>
        <w:pStyle w:val="StandardWeb"/>
        <w:shd w:val="clear" w:color="auto" w:fill="FFFFFF"/>
        <w:spacing w:before="0" w:beforeAutospacing="0" w:after="0" w:afterAutospacing="0"/>
        <w:ind w:left="2124"/>
        <w:rPr>
          <w:rFonts w:ascii="Times New Roman" w:hAnsi="Times New Roman"/>
          <w:color w:val="auto"/>
          <w:lang w:val="de-DE"/>
        </w:rPr>
      </w:pPr>
      <w:r w:rsidRPr="0013627A">
        <w:rPr>
          <w:rFonts w:ascii="Times New Roman" w:hAnsi="Times New Roman"/>
          <w:color w:val="auto"/>
          <w:lang w:val="de-DE"/>
        </w:rPr>
        <w:br/>
        <w:t>Spieler über 2000 Elo können die 1.Runde aussetzen und sich einen Punkt gutschreiben lassen.</w:t>
      </w:r>
      <w:r w:rsidRPr="0013627A">
        <w:rPr>
          <w:rFonts w:ascii="Times New Roman" w:hAnsi="Times New Roman"/>
          <w:color w:val="auto"/>
          <w:lang w:val="de-DE"/>
        </w:rPr>
        <w:br/>
        <w:t>(Achtung, dies bringt keine Buchholz Punkte, daher hat dies für den Spieler auch Nachteile)</w:t>
      </w:r>
    </w:p>
    <w:p w14:paraId="18BF14D0" w14:textId="77777777" w:rsidR="008B56A5" w:rsidRDefault="008B56A5"/>
    <w:p w14:paraId="758E3924" w14:textId="77777777" w:rsidR="008B56A5" w:rsidRDefault="00D2385D" w:rsidP="002930F1">
      <w:pPr>
        <w:pStyle w:val="berschrift4"/>
        <w:ind w:left="0"/>
        <w:rPr>
          <w:sz w:val="24"/>
        </w:rPr>
      </w:pPr>
      <w:r>
        <w:rPr>
          <w:sz w:val="24"/>
        </w:rPr>
        <w:t xml:space="preserve">Bedenkzeit: </w:t>
      </w:r>
      <w:r>
        <w:rPr>
          <w:sz w:val="24"/>
        </w:rPr>
        <w:tab/>
      </w:r>
      <w:r>
        <w:rPr>
          <w:sz w:val="24"/>
        </w:rPr>
        <w:tab/>
        <w:t>1 Stunde</w:t>
      </w:r>
      <w:r w:rsidR="00250EB6">
        <w:rPr>
          <w:sz w:val="24"/>
        </w:rPr>
        <w:t xml:space="preserve"> </w:t>
      </w:r>
      <w:r w:rsidR="00A75D34">
        <w:rPr>
          <w:sz w:val="24"/>
        </w:rPr>
        <w:t>pro Spieler für die ganze Partie plus 30 Sek.</w:t>
      </w:r>
      <w:r>
        <w:rPr>
          <w:sz w:val="24"/>
        </w:rPr>
        <w:t xml:space="preserve"> pro Zug</w:t>
      </w:r>
    </w:p>
    <w:p w14:paraId="6C330227" w14:textId="77777777" w:rsidR="008B56A5" w:rsidRDefault="008B56A5" w:rsidP="002930F1"/>
    <w:p w14:paraId="7BE6778B" w14:textId="658B6EA3" w:rsidR="008B56A5" w:rsidRDefault="00250EB6" w:rsidP="002930F1">
      <w:r>
        <w:t>Wertung:</w:t>
      </w:r>
      <w:r>
        <w:tab/>
      </w:r>
      <w:r>
        <w:tab/>
        <w:t>Das Turnier wird zur Wertung für die Schweizerische</w:t>
      </w:r>
    </w:p>
    <w:p w14:paraId="5385068E" w14:textId="40D94F3C" w:rsidR="008B56A5" w:rsidRDefault="00250EB6" w:rsidP="002930F1">
      <w:r>
        <w:tab/>
      </w:r>
      <w:r>
        <w:tab/>
      </w:r>
      <w:r>
        <w:tab/>
        <w:t>Führungsliste angemeldet.</w:t>
      </w:r>
    </w:p>
    <w:p w14:paraId="3159678E" w14:textId="77777777" w:rsidR="008B56A5" w:rsidRDefault="008B56A5" w:rsidP="002930F1"/>
    <w:p w14:paraId="4DE670A0" w14:textId="31203D48" w:rsidR="008B56A5" w:rsidRDefault="00250EB6" w:rsidP="002930F1">
      <w:r>
        <w:t>Modus:</w:t>
      </w:r>
      <w:r>
        <w:tab/>
      </w:r>
      <w:r>
        <w:tab/>
        <w:t>5 Runden nach Schweizersystem und nach den FIDE-Regeln</w:t>
      </w:r>
    </w:p>
    <w:p w14:paraId="1C7B9340" w14:textId="77777777" w:rsidR="008B56A5" w:rsidRDefault="008B56A5" w:rsidP="002930F1"/>
    <w:p w14:paraId="4BCCD205" w14:textId="3CDBB35F" w:rsidR="008B56A5" w:rsidRDefault="00250EB6" w:rsidP="002930F1">
      <w:r>
        <w:t>Einsatz:</w:t>
      </w:r>
      <w:r>
        <w:tab/>
      </w:r>
      <w:r>
        <w:tab/>
        <w:t xml:space="preserve">sFr. </w:t>
      </w:r>
      <w:r w:rsidR="0081461A">
        <w:t>20</w:t>
      </w:r>
      <w:r>
        <w:t>.—</w:t>
      </w:r>
      <w:r w:rsidR="0081461A">
        <w:t>, Schüler 10</w:t>
      </w:r>
      <w:r w:rsidR="00D2385D">
        <w:t>.--</w:t>
      </w:r>
    </w:p>
    <w:p w14:paraId="0BA1E682" w14:textId="77777777" w:rsidR="008B56A5" w:rsidRDefault="008B56A5" w:rsidP="002930F1"/>
    <w:p w14:paraId="5D14B0CA" w14:textId="228273FA" w:rsidR="008B56A5" w:rsidRDefault="00746667" w:rsidP="002930F1">
      <w:pPr>
        <w:ind w:left="1985" w:hanging="1985"/>
      </w:pPr>
      <w:r>
        <w:t>Preise:</w:t>
      </w:r>
      <w:r w:rsidR="002930F1">
        <w:tab/>
      </w:r>
      <w:r w:rsidR="00250EB6">
        <w:t xml:space="preserve">in Prozent der </w:t>
      </w:r>
      <w:r>
        <w:t>Einnahmen</w:t>
      </w:r>
      <w:r w:rsidR="00D2385D">
        <w:t xml:space="preserve"> (abzüglich FL-Wertung)</w:t>
      </w:r>
      <w:r w:rsidR="00250EB6">
        <w:t>:</w:t>
      </w:r>
    </w:p>
    <w:p w14:paraId="7DCF0B9F" w14:textId="77777777" w:rsidR="00A75D34" w:rsidRDefault="00250EB6" w:rsidP="002930F1">
      <w:pPr>
        <w:numPr>
          <w:ilvl w:val="0"/>
          <w:numId w:val="7"/>
        </w:numPr>
        <w:tabs>
          <w:tab w:val="clear" w:pos="720"/>
        </w:tabs>
        <w:ind w:left="2268" w:hanging="246"/>
      </w:pPr>
      <w:r>
        <w:t>Rang sFr. 35%</w:t>
      </w:r>
      <w:r w:rsidR="00A75D34">
        <w:t xml:space="preserve">, 2. </w:t>
      </w:r>
      <w:r w:rsidR="00C215A2">
        <w:t xml:space="preserve">Rang </w:t>
      </w:r>
      <w:r w:rsidR="00A75D34">
        <w:t>25%, 3.</w:t>
      </w:r>
      <w:r w:rsidR="00C215A2">
        <w:t xml:space="preserve"> Rang </w:t>
      </w:r>
      <w:r w:rsidR="00A75D34">
        <w:t>15%</w:t>
      </w:r>
    </w:p>
    <w:p w14:paraId="0AFDD597" w14:textId="77777777" w:rsidR="008B56A5" w:rsidRDefault="00250EB6" w:rsidP="002930F1">
      <w:pPr>
        <w:ind w:left="1985"/>
      </w:pPr>
      <w:r>
        <w:t>Bei Punktgleichheit wird nach Hort-System geteilt</w:t>
      </w:r>
    </w:p>
    <w:p w14:paraId="46F7BB07" w14:textId="77777777" w:rsidR="008B56A5" w:rsidRDefault="00250EB6" w:rsidP="002930F1">
      <w:pPr>
        <w:ind w:left="1985"/>
      </w:pPr>
      <w:r>
        <w:t>bis 3 Punkte Naturalpreise</w:t>
      </w:r>
      <w:r>
        <w:tab/>
      </w:r>
    </w:p>
    <w:p w14:paraId="28CEC5B9" w14:textId="31C5A483" w:rsidR="008B56A5" w:rsidRDefault="00250EB6" w:rsidP="002930F1">
      <w:pPr>
        <w:ind w:left="1985"/>
      </w:pPr>
      <w:r>
        <w:t>So</w:t>
      </w:r>
      <w:r w:rsidR="00746667">
        <w:t xml:space="preserve">nderpreise: Beste Dame, Junior, </w:t>
      </w:r>
      <w:r>
        <w:t>Frauenfelder</w:t>
      </w:r>
      <w:r w:rsidR="00FC55A7">
        <w:t xml:space="preserve">, </w:t>
      </w:r>
      <w:r w:rsidR="00B73A09">
        <w:br/>
      </w:r>
      <w:r w:rsidR="00FC55A7">
        <w:t xml:space="preserve">Thurgauer, &lt;1800, &lt;1650, &lt;1500 </w:t>
      </w:r>
      <w:r>
        <w:t>(nicht kumulierbar)</w:t>
      </w:r>
    </w:p>
    <w:p w14:paraId="1F841D4E" w14:textId="77777777" w:rsidR="008B56A5" w:rsidRDefault="008B56A5"/>
    <w:p w14:paraId="2A64FDAC" w14:textId="58E1E357" w:rsidR="008B56A5" w:rsidRDefault="00250EB6">
      <w:r>
        <w:t xml:space="preserve">Spielleiter und </w:t>
      </w:r>
      <w:r w:rsidR="002930F1">
        <w:t>Anmeldung:</w:t>
      </w:r>
      <w:r>
        <w:tab/>
        <w:t>Bruno Zülle, Schwalbenweg 1, 8500 Frauenfeld</w:t>
      </w:r>
    </w:p>
    <w:p w14:paraId="58244B01" w14:textId="77777777" w:rsidR="00981141" w:rsidRDefault="00250EB6">
      <w:pPr>
        <w:rPr>
          <w:lang w:val="fr-FR"/>
        </w:rPr>
      </w:pPr>
      <w:r>
        <w:t xml:space="preserve">Tel. 052 722 41 46, </w:t>
      </w:r>
      <w:r>
        <w:rPr>
          <w:lang w:val="fr-FR"/>
        </w:rPr>
        <w:t xml:space="preserve">Mail: </w:t>
      </w:r>
      <w:hyperlink r:id="rId6" w:history="1">
        <w:r w:rsidR="00981141" w:rsidRPr="002A63EC">
          <w:rPr>
            <w:rStyle w:val="Hyperlink"/>
            <w:lang w:val="fr-FR"/>
          </w:rPr>
          <w:t>skfrauenfeld@stafag.ch</w:t>
        </w:r>
      </w:hyperlink>
      <w:r w:rsidR="00981141">
        <w:rPr>
          <w:lang w:val="fr-FR"/>
        </w:rPr>
        <w:t xml:space="preserve">. </w:t>
      </w:r>
    </w:p>
    <w:p w14:paraId="7F647C22" w14:textId="55DE9C70" w:rsidR="008B56A5" w:rsidRDefault="00981141">
      <w:pPr>
        <w:rPr>
          <w:lang w:val="fr-FR"/>
        </w:rPr>
      </w:pPr>
      <w:r>
        <w:rPr>
          <w:lang w:val="fr-FR"/>
        </w:rPr>
        <w:t xml:space="preserve">Mail </w:t>
      </w:r>
      <w:proofErr w:type="spellStart"/>
      <w:r>
        <w:rPr>
          <w:lang w:val="fr-FR"/>
        </w:rPr>
        <w:t>und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oder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Tel.-</w:t>
      </w:r>
      <w:proofErr w:type="gramEnd"/>
      <w:r>
        <w:rPr>
          <w:lang w:val="fr-FR"/>
        </w:rPr>
        <w:t xml:space="preserve">Nr. </w:t>
      </w:r>
      <w:proofErr w:type="spellStart"/>
      <w:proofErr w:type="gramStart"/>
      <w:r>
        <w:rPr>
          <w:lang w:val="fr-FR"/>
        </w:rPr>
        <w:t>angeben</w:t>
      </w:r>
      <w:proofErr w:type="spellEnd"/>
      <w:proofErr w:type="gramEnd"/>
      <w:r>
        <w:rPr>
          <w:lang w:val="fr-FR"/>
        </w:rPr>
        <w:t xml:space="preserve">, </w:t>
      </w:r>
      <w:proofErr w:type="spellStart"/>
      <w:r>
        <w:rPr>
          <w:lang w:val="fr-FR"/>
        </w:rPr>
        <w:t>unter</w:t>
      </w:r>
      <w:proofErr w:type="spellEnd"/>
      <w:r>
        <w:rPr>
          <w:lang w:val="fr-FR"/>
        </w:rPr>
        <w:t xml:space="preserve"> der man </w:t>
      </w:r>
      <w:proofErr w:type="spellStart"/>
      <w:r>
        <w:rPr>
          <w:lang w:val="fr-FR"/>
        </w:rPr>
        <w:t>während</w:t>
      </w:r>
      <w:proofErr w:type="spellEnd"/>
      <w:r>
        <w:rPr>
          <w:lang w:val="fr-FR"/>
        </w:rPr>
        <w:t xml:space="preserve"> des </w:t>
      </w:r>
      <w:proofErr w:type="spellStart"/>
      <w:r>
        <w:rPr>
          <w:lang w:val="fr-FR"/>
        </w:rPr>
        <w:t>Turniers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erreichbar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ist</w:t>
      </w:r>
      <w:proofErr w:type="spellEnd"/>
      <w:r>
        <w:rPr>
          <w:lang w:val="fr-FR"/>
        </w:rPr>
        <w:t>.</w:t>
      </w:r>
      <w:r w:rsidR="00250EB6">
        <w:rPr>
          <w:lang w:val="fr-FR"/>
        </w:rPr>
        <w:t xml:space="preserve"> </w:t>
      </w:r>
    </w:p>
    <w:p w14:paraId="4CFB1D96" w14:textId="06AB2B98" w:rsidR="008B56A5" w:rsidRDefault="002930F1">
      <w:pPr>
        <w:rPr>
          <w:lang w:val="fr-FR"/>
        </w:rPr>
      </w:pPr>
      <w:proofErr w:type="spellStart"/>
      <w:r>
        <w:rPr>
          <w:lang w:val="fr-FR"/>
        </w:rPr>
        <w:t>Homepage</w:t>
      </w:r>
      <w:proofErr w:type="spellEnd"/>
      <w:r>
        <w:rPr>
          <w:lang w:val="fr-FR"/>
        </w:rPr>
        <w:t> :</w:t>
      </w:r>
      <w:r>
        <w:rPr>
          <w:lang w:val="fr-FR"/>
        </w:rPr>
        <w:tab/>
      </w:r>
      <w:r w:rsidR="00250EB6">
        <w:rPr>
          <w:lang w:val="fr-FR"/>
        </w:rPr>
        <w:tab/>
      </w:r>
      <w:hyperlink r:id="rId7" w:history="1">
        <w:r w:rsidR="00250EB6">
          <w:rPr>
            <w:rStyle w:val="Hyperlink"/>
            <w:lang w:val="fr-FR"/>
          </w:rPr>
          <w:t>www.schachfrauenfeld.ch</w:t>
        </w:r>
      </w:hyperlink>
      <w:r w:rsidR="00250EB6">
        <w:rPr>
          <w:lang w:val="fr-FR"/>
        </w:rPr>
        <w:t xml:space="preserve"> </w:t>
      </w:r>
    </w:p>
    <w:p w14:paraId="58AAD96F" w14:textId="77777777" w:rsidR="008B56A5" w:rsidRDefault="008B56A5">
      <w:pPr>
        <w:rPr>
          <w:lang w:val="fr-FR"/>
        </w:rPr>
      </w:pPr>
    </w:p>
    <w:p w14:paraId="2D645E47" w14:textId="3BA40238" w:rsidR="008B56A5" w:rsidRDefault="00D2385D">
      <w:r>
        <w:t>Anmeldeschluss:</w:t>
      </w:r>
      <w:r>
        <w:tab/>
      </w:r>
      <w:r w:rsidR="00746667">
        <w:t>Donnerstag</w:t>
      </w:r>
      <w:r w:rsidR="003F1C98">
        <w:t xml:space="preserve"> </w:t>
      </w:r>
      <w:r w:rsidR="00981141">
        <w:t>31. Okt. 2024</w:t>
      </w:r>
    </w:p>
    <w:p w14:paraId="7E81934B" w14:textId="77777777" w:rsidR="00A75D34" w:rsidRDefault="00A75D34"/>
    <w:p w14:paraId="4BFCABB7" w14:textId="77777777" w:rsidR="00250EB6" w:rsidRDefault="00A75D34" w:rsidP="00A75D34">
      <w:pPr>
        <w:jc w:val="center"/>
      </w:pPr>
      <w:r>
        <w:rPr>
          <w:position w:val="16"/>
          <w:sz w:val="32"/>
        </w:rPr>
        <w:t>Sponsor:</w:t>
      </w:r>
      <w:r>
        <w:rPr>
          <w:sz w:val="32"/>
        </w:rPr>
        <w:t xml:space="preserve"> </w:t>
      </w:r>
      <w:r>
        <w:t xml:space="preserve"> </w:t>
      </w:r>
      <w:r w:rsidR="00187A62">
        <w:rPr>
          <w:noProof/>
          <w:lang w:val="de-CH" w:eastAsia="de-CH"/>
        </w:rPr>
        <w:drawing>
          <wp:inline distT="0" distB="0" distL="0" distR="0" wp14:anchorId="6149AD83" wp14:editId="62927060">
            <wp:extent cx="1724025" cy="371475"/>
            <wp:effectExtent l="19050" t="0" r="9525" b="0"/>
            <wp:docPr id="1" name="Bild 3" descr="C:\Users\bruno\Documents\logo TK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\Documents\logo TK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EB6" w:rsidSect="00170297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6D0"/>
    <w:multiLevelType w:val="hybridMultilevel"/>
    <w:tmpl w:val="CE1C935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544E7"/>
    <w:multiLevelType w:val="hybridMultilevel"/>
    <w:tmpl w:val="CAD01E72"/>
    <w:lvl w:ilvl="0" w:tplc="0407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 w15:restartNumberingAfterBreak="0">
    <w:nsid w:val="1A2C2EE4"/>
    <w:multiLevelType w:val="hybridMultilevel"/>
    <w:tmpl w:val="3F1431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C3538"/>
    <w:multiLevelType w:val="hybridMultilevel"/>
    <w:tmpl w:val="4000A6D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B620B"/>
    <w:multiLevelType w:val="hybridMultilevel"/>
    <w:tmpl w:val="4B2425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B1D9B"/>
    <w:multiLevelType w:val="hybridMultilevel"/>
    <w:tmpl w:val="E4A419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E7090"/>
    <w:multiLevelType w:val="hybridMultilevel"/>
    <w:tmpl w:val="FA985A72"/>
    <w:lvl w:ilvl="0" w:tplc="301883C8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 w16cid:durableId="1849589011">
    <w:abstractNumId w:val="4"/>
  </w:num>
  <w:num w:numId="2" w16cid:durableId="855117981">
    <w:abstractNumId w:val="1"/>
  </w:num>
  <w:num w:numId="3" w16cid:durableId="1941983960">
    <w:abstractNumId w:val="6"/>
  </w:num>
  <w:num w:numId="4" w16cid:durableId="1644115842">
    <w:abstractNumId w:val="0"/>
  </w:num>
  <w:num w:numId="5" w16cid:durableId="1586300011">
    <w:abstractNumId w:val="3"/>
  </w:num>
  <w:num w:numId="6" w16cid:durableId="1990983976">
    <w:abstractNumId w:val="2"/>
  </w:num>
  <w:num w:numId="7" w16cid:durableId="1479497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5D"/>
    <w:rsid w:val="00086520"/>
    <w:rsid w:val="00105888"/>
    <w:rsid w:val="0013627A"/>
    <w:rsid w:val="0014585A"/>
    <w:rsid w:val="00170297"/>
    <w:rsid w:val="00187A62"/>
    <w:rsid w:val="00250EB6"/>
    <w:rsid w:val="002930F1"/>
    <w:rsid w:val="003F1C98"/>
    <w:rsid w:val="004A3E52"/>
    <w:rsid w:val="004A4894"/>
    <w:rsid w:val="00501FB9"/>
    <w:rsid w:val="00522CE9"/>
    <w:rsid w:val="005B1F73"/>
    <w:rsid w:val="00661C9D"/>
    <w:rsid w:val="00746667"/>
    <w:rsid w:val="0081461A"/>
    <w:rsid w:val="00871946"/>
    <w:rsid w:val="00881970"/>
    <w:rsid w:val="008A6DD8"/>
    <w:rsid w:val="008B56A5"/>
    <w:rsid w:val="008F573D"/>
    <w:rsid w:val="00900B6A"/>
    <w:rsid w:val="00903049"/>
    <w:rsid w:val="00952876"/>
    <w:rsid w:val="00981141"/>
    <w:rsid w:val="00A1306D"/>
    <w:rsid w:val="00A75D34"/>
    <w:rsid w:val="00AD3F03"/>
    <w:rsid w:val="00B73A09"/>
    <w:rsid w:val="00B829F1"/>
    <w:rsid w:val="00C215A2"/>
    <w:rsid w:val="00D2385D"/>
    <w:rsid w:val="00D972DD"/>
    <w:rsid w:val="00DC5C39"/>
    <w:rsid w:val="00F42696"/>
    <w:rsid w:val="00F74C4C"/>
    <w:rsid w:val="00F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B85676"/>
  <w15:docId w15:val="{03C5082E-F0DC-4C16-ACBC-D817455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56A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B56A5"/>
    <w:pPr>
      <w:keepNext/>
      <w:jc w:val="center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8B56A5"/>
    <w:pPr>
      <w:keepNext/>
      <w:ind w:left="2124"/>
      <w:jc w:val="both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8B56A5"/>
    <w:pPr>
      <w:keepNext/>
      <w:ind w:left="2832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8B56A5"/>
    <w:pPr>
      <w:keepNext/>
      <w:ind w:left="720"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8B56A5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8B56A5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8B56A5"/>
    <w:pPr>
      <w:ind w:left="2880" w:hanging="2172"/>
    </w:pPr>
  </w:style>
  <w:style w:type="paragraph" w:styleId="StandardWeb">
    <w:name w:val="Normal (Web)"/>
    <w:basedOn w:val="Standard"/>
    <w:uiPriority w:val="99"/>
    <w:semiHidden/>
    <w:rsid w:val="008B56A5"/>
    <w:pPr>
      <w:spacing w:before="100" w:beforeAutospacing="1" w:after="100" w:afterAutospacing="1"/>
    </w:pPr>
    <w:rPr>
      <w:rFonts w:ascii="Verdana" w:hAnsi="Verdana"/>
      <w:color w:val="00000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D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D34"/>
    <w:rPr>
      <w:rFonts w:ascii="Tahoma" w:hAnsi="Tahoma" w:cs="Tahoma"/>
      <w:sz w:val="16"/>
      <w:szCs w:val="1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schachfrauenfeld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frauenfeld@stafag.c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Schachturnier für die Teilnehmer vom Ferienpass 2003</vt:lpstr>
    </vt:vector>
  </TitlesOfParts>
  <Company>Bohne Informatik</Company>
  <LinksUpToDate>false</LinksUpToDate>
  <CharactersWithSpaces>1676</CharactersWithSpaces>
  <SharedDoc>false</SharedDoc>
  <HLinks>
    <vt:vector size="12" baseType="variant"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http://www.schachfrauenfeld.ch/</vt:lpwstr>
      </vt:variant>
      <vt:variant>
        <vt:lpwstr/>
      </vt:variant>
      <vt:variant>
        <vt:i4>5111859</vt:i4>
      </vt:variant>
      <vt:variant>
        <vt:i4>1236</vt:i4>
      </vt:variant>
      <vt:variant>
        <vt:i4>1026</vt:i4>
      </vt:variant>
      <vt:variant>
        <vt:i4>1</vt:i4>
      </vt:variant>
      <vt:variant>
        <vt:lpwstr>C:\Dokumente\Schach\Schloss Frauenfeld.jpg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Schachturnier für die Teilnehmer vom Ferienpass 2003</dc:title>
  <dc:creator>bz</dc:creator>
  <cp:lastModifiedBy>Bruno Zuelle</cp:lastModifiedBy>
  <cp:revision>3</cp:revision>
  <cp:lastPrinted>2024-09-10T12:51:00Z</cp:lastPrinted>
  <dcterms:created xsi:type="dcterms:W3CDTF">2024-09-10T12:51:00Z</dcterms:created>
  <dcterms:modified xsi:type="dcterms:W3CDTF">2024-09-10T12:54:00Z</dcterms:modified>
</cp:coreProperties>
</file>